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A8B0" w14:textId="77777777" w:rsidR="006A021C" w:rsidRDefault="005E72C7" w:rsidP="005E72C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</w:t>
      </w:r>
    </w:p>
    <w:p w14:paraId="092F309F" w14:textId="13114206" w:rsidR="005E72C7" w:rsidRDefault="007272FC" w:rsidP="005E72C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Инструменты Искусного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</w:p>
    <w:p w14:paraId="7268FE94" w14:textId="77777777" w:rsidR="005E72C7" w:rsidRDefault="005E72C7" w:rsidP="005E72C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Искусства, ИВАС Юстаса Сивиллы</w:t>
      </w:r>
    </w:p>
    <w:p w14:paraId="40FB6429" w14:textId="77777777" w:rsidR="005E72C7" w:rsidRDefault="005E72C7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17179869059 с-и-ц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073E3E0F" w14:textId="7F822307" w:rsidR="005E72C7" w:rsidRDefault="005E72C7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Метагалактического Искусства</w:t>
      </w:r>
      <w:r w:rsidR="00344278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является 20 горизонтом, разрабатывает 52 часть Изначально Вышестоящего Отца, Мышление</w:t>
      </w:r>
      <w:r w:rsidR="00DC4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 Служения, </w:t>
      </w:r>
      <w:r w:rsidR="003442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скусным синтезом. В чём заключается специфика искусного синтеза</w:t>
      </w:r>
      <w:r w:rsidR="00344278">
        <w:rPr>
          <w:rFonts w:ascii="Times New Roman" w:hAnsi="Times New Roman" w:cs="Times New Roman"/>
          <w:sz w:val="24"/>
          <w:szCs w:val="24"/>
        </w:rPr>
        <w:t>?</w:t>
      </w:r>
    </w:p>
    <w:p w14:paraId="79DF6BA9" w14:textId="33948022" w:rsidR="005E72C7" w:rsidRDefault="00344278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Двадцатый г</w:t>
      </w:r>
      <w:r w:rsidR="005E72C7">
        <w:rPr>
          <w:rFonts w:ascii="Times New Roman" w:hAnsi="Times New Roman" w:cs="Times New Roman"/>
          <w:sz w:val="24"/>
          <w:szCs w:val="24"/>
        </w:rPr>
        <w:t xml:space="preserve">оризонт </w:t>
      </w:r>
      <w:r w:rsidR="00DC4002">
        <w:rPr>
          <w:rFonts w:ascii="Times New Roman" w:hAnsi="Times New Roman" w:cs="Times New Roman"/>
          <w:sz w:val="24"/>
          <w:szCs w:val="24"/>
        </w:rPr>
        <w:t>разрабатывает</w:t>
      </w:r>
      <w:r w:rsidR="005E7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E72C7">
        <w:rPr>
          <w:rFonts w:ascii="Times New Roman" w:hAnsi="Times New Roman" w:cs="Times New Roman"/>
          <w:sz w:val="24"/>
          <w:szCs w:val="24"/>
        </w:rPr>
        <w:t xml:space="preserve">асть Мышление (базовая, совершенная, </w:t>
      </w:r>
      <w:r w:rsidR="007272FC">
        <w:rPr>
          <w:rFonts w:ascii="Times New Roman" w:hAnsi="Times New Roman" w:cs="Times New Roman"/>
          <w:sz w:val="24"/>
          <w:szCs w:val="24"/>
        </w:rPr>
        <w:t xml:space="preserve">стать, </w:t>
      </w:r>
      <w:r w:rsidR="005E72C7">
        <w:rPr>
          <w:rFonts w:ascii="Times New Roman" w:hAnsi="Times New Roman" w:cs="Times New Roman"/>
          <w:sz w:val="24"/>
          <w:szCs w:val="24"/>
        </w:rPr>
        <w:t xml:space="preserve">синтез, архетипическая)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E72C7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2C7">
        <w:rPr>
          <w:rFonts w:ascii="Times New Roman" w:hAnsi="Times New Roman" w:cs="Times New Roman"/>
          <w:sz w:val="24"/>
          <w:szCs w:val="24"/>
        </w:rPr>
        <w:t xml:space="preserve">синтез чаш. Чаша – это </w:t>
      </w:r>
      <w:proofErr w:type="spellStart"/>
      <w:r w:rsidR="005E72C7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5E72C7">
        <w:rPr>
          <w:rFonts w:ascii="Times New Roman" w:hAnsi="Times New Roman" w:cs="Times New Roman"/>
          <w:sz w:val="24"/>
          <w:szCs w:val="24"/>
        </w:rPr>
        <w:t xml:space="preserve"> и Единица</w:t>
      </w:r>
      <w:r w:rsidR="00DC4002">
        <w:rPr>
          <w:rFonts w:ascii="Times New Roman" w:hAnsi="Times New Roman" w:cs="Times New Roman"/>
          <w:sz w:val="24"/>
          <w:szCs w:val="24"/>
        </w:rPr>
        <w:t xml:space="preserve"> огня, материи, </w:t>
      </w:r>
      <w:r w:rsidR="007272FC">
        <w:rPr>
          <w:rFonts w:ascii="Times New Roman" w:hAnsi="Times New Roman" w:cs="Times New Roman"/>
          <w:sz w:val="24"/>
          <w:szCs w:val="24"/>
        </w:rPr>
        <w:t xml:space="preserve"> мысль, записанная </w:t>
      </w:r>
      <w:proofErr w:type="spellStart"/>
      <w:r w:rsidR="007272FC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7272FC">
        <w:rPr>
          <w:rFonts w:ascii="Times New Roman" w:hAnsi="Times New Roman" w:cs="Times New Roman"/>
          <w:sz w:val="24"/>
          <w:szCs w:val="24"/>
        </w:rPr>
        <w:t xml:space="preserve"> не ниже Молекулы</w:t>
      </w:r>
      <w:r w:rsidR="00DC4002">
        <w:rPr>
          <w:rFonts w:ascii="Times New Roman" w:hAnsi="Times New Roman" w:cs="Times New Roman"/>
          <w:sz w:val="24"/>
          <w:szCs w:val="24"/>
        </w:rPr>
        <w:t>. То есть, мини</w:t>
      </w:r>
      <w:r w:rsidR="005E72C7">
        <w:rPr>
          <w:rFonts w:ascii="Times New Roman" w:hAnsi="Times New Roman" w:cs="Times New Roman"/>
          <w:sz w:val="24"/>
          <w:szCs w:val="24"/>
        </w:rPr>
        <w:t>мально четвёртый горизонт</w:t>
      </w:r>
      <w:r w:rsidR="00DC4002">
        <w:rPr>
          <w:rFonts w:ascii="Times New Roman" w:hAnsi="Times New Roman" w:cs="Times New Roman"/>
          <w:sz w:val="24"/>
          <w:szCs w:val="24"/>
        </w:rPr>
        <w:t>, включает первый, второй, третий горизонты.</w:t>
      </w:r>
      <w:r w:rsidR="00727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224AA" w14:textId="4B22F5D9" w:rsidR="00ED64FC" w:rsidRDefault="00ED64FC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характерен 20 горизонт (минимум четвёртый)</w:t>
      </w:r>
      <w:r w:rsidR="0034427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727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В ИВДИВО-развитии здесь фиксируется Понимание. А чтобы что-то понимать, нам нужно накопить определённую базу</w:t>
      </w:r>
      <w:r w:rsidR="0034427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огонь, так как синтез пишется в огонь. </w:t>
      </w:r>
      <w:r w:rsidR="003442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огня, разных огней. Искусный синтез разрабатывает сначала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затем огненность. </w:t>
      </w:r>
    </w:p>
    <w:p w14:paraId="1DB54163" w14:textId="63045F9B" w:rsidR="00ED64FC" w:rsidRDefault="00ED64FC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 этом горизонте находится частность </w:t>
      </w:r>
      <w:r w:rsidR="003442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ачало, поэтому здесь закладываются определённые начала и огня</w:t>
      </w:r>
      <w:r w:rsidR="003442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материи. Сама часть Мышление выглядит как Чаша</w:t>
      </w:r>
      <w:r w:rsidR="00DC4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как полусфера, </w:t>
      </w:r>
      <w:r w:rsidR="00DC4002">
        <w:rPr>
          <w:rFonts w:ascii="Times New Roman" w:hAnsi="Times New Roman" w:cs="Times New Roman"/>
          <w:sz w:val="24"/>
          <w:szCs w:val="24"/>
        </w:rPr>
        <w:t>а как полная сфера. Внизу сама Ч</w:t>
      </w:r>
      <w:r>
        <w:rPr>
          <w:rFonts w:ascii="Times New Roman" w:hAnsi="Times New Roman" w:cs="Times New Roman"/>
          <w:sz w:val="24"/>
          <w:szCs w:val="24"/>
        </w:rPr>
        <w:t xml:space="preserve">аша, где идёт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(четвёрка управляет единицей), поэтому здесь и фиксируются ед</w:t>
      </w:r>
      <w:r w:rsidR="00DC4002">
        <w:rPr>
          <w:rFonts w:ascii="Times New Roman" w:hAnsi="Times New Roman" w:cs="Times New Roman"/>
          <w:sz w:val="24"/>
          <w:szCs w:val="24"/>
        </w:rPr>
        <w:t>иницы огня и материи. А вверху Ч</w:t>
      </w:r>
      <w:r>
        <w:rPr>
          <w:rFonts w:ascii="Times New Roman" w:hAnsi="Times New Roman" w:cs="Times New Roman"/>
          <w:sz w:val="24"/>
          <w:szCs w:val="24"/>
        </w:rPr>
        <w:t>аши разворачиваются сферы Мышления, где рождается сам Синтез. И таким образом, Чаша –</w:t>
      </w:r>
      <w:r w:rsidR="00727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синтез огня и материи, который и складывает искусный синтез. Насколько ты разработан огнём, </w:t>
      </w:r>
      <w:r w:rsidR="00344278">
        <w:rPr>
          <w:rFonts w:ascii="Times New Roman" w:hAnsi="Times New Roman" w:cs="Times New Roman"/>
          <w:sz w:val="24"/>
          <w:szCs w:val="24"/>
        </w:rPr>
        <w:t>настолько</w:t>
      </w:r>
      <w:r>
        <w:rPr>
          <w:rFonts w:ascii="Times New Roman" w:hAnsi="Times New Roman" w:cs="Times New Roman"/>
          <w:sz w:val="24"/>
          <w:szCs w:val="24"/>
        </w:rPr>
        <w:t xml:space="preserve"> ты и можешь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материи искусным синтезом.</w:t>
      </w:r>
    </w:p>
    <w:p w14:paraId="4D9A2C36" w14:textId="530AAB5F" w:rsidR="00ED64FC" w:rsidRDefault="00ED64FC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самого </w:t>
      </w:r>
      <w:r w:rsidR="003442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скусного </w:t>
      </w:r>
      <w:r w:rsidR="003442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по ключу 7-4-1 находится на седьмом горизонте. Где фиксируется частность Идея. </w:t>
      </w:r>
      <w:r w:rsidR="00C87AE9">
        <w:rPr>
          <w:rFonts w:ascii="Times New Roman" w:hAnsi="Times New Roman" w:cs="Times New Roman"/>
          <w:sz w:val="24"/>
          <w:szCs w:val="24"/>
        </w:rPr>
        <w:t>Определённая телесность. Исходя из этого</w:t>
      </w:r>
      <w:r w:rsidR="00DC4002">
        <w:rPr>
          <w:rFonts w:ascii="Times New Roman" w:hAnsi="Times New Roman" w:cs="Times New Roman"/>
          <w:sz w:val="24"/>
          <w:szCs w:val="24"/>
        </w:rPr>
        <w:t>,</w:t>
      </w:r>
      <w:r w:rsidR="00C87AE9">
        <w:rPr>
          <w:rFonts w:ascii="Times New Roman" w:hAnsi="Times New Roman" w:cs="Times New Roman"/>
          <w:sz w:val="24"/>
          <w:szCs w:val="24"/>
        </w:rPr>
        <w:t xml:space="preserve"> искусным синтезом складывается разработанность 64 Метагалактических тел.</w:t>
      </w:r>
    </w:p>
    <w:p w14:paraId="20BB022E" w14:textId="34627657" w:rsidR="00C87AE9" w:rsidRPr="005E72C7" w:rsidRDefault="00C87AE9" w:rsidP="001330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Метагалактического </w:t>
      </w:r>
      <w:r w:rsidR="003442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скусства </w:t>
      </w:r>
      <w:r w:rsidR="00344278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Наука Гносеология.  Наука о Мышлении, об искусстве мыслить. Если в предыдущей эпохе было коллективное мышление, информативное, чувственное познание мира. То в Новой </w:t>
      </w:r>
      <w:r w:rsidRPr="00344278">
        <w:rPr>
          <w:rFonts w:ascii="Times New Roman" w:hAnsi="Times New Roman" w:cs="Times New Roman"/>
          <w:sz w:val="24"/>
          <w:szCs w:val="24"/>
        </w:rPr>
        <w:t>Эпохе</w:t>
      </w:r>
      <w:r w:rsidR="00344278" w:rsidRPr="00344278">
        <w:rPr>
          <w:rFonts w:ascii="Times New Roman" w:hAnsi="Times New Roman" w:cs="Times New Roman"/>
          <w:sz w:val="24"/>
          <w:szCs w:val="24"/>
        </w:rPr>
        <w:t xml:space="preserve"> </w:t>
      </w:r>
      <w:r w:rsidR="0013304B">
        <w:rPr>
          <w:rFonts w:ascii="Times New Roman" w:hAnsi="Times New Roman" w:cs="Times New Roman"/>
          <w:bCs/>
          <w:sz w:val="24"/>
          <w:szCs w:val="24"/>
        </w:rPr>
        <w:t xml:space="preserve">субъядерное, творческое.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DC4002">
        <w:rPr>
          <w:rFonts w:ascii="Times New Roman" w:hAnsi="Times New Roman" w:cs="Times New Roman"/>
          <w:sz w:val="24"/>
          <w:szCs w:val="24"/>
        </w:rPr>
        <w:t>как М</w:t>
      </w:r>
      <w:r>
        <w:rPr>
          <w:rFonts w:ascii="Times New Roman" w:hAnsi="Times New Roman" w:cs="Times New Roman"/>
          <w:sz w:val="24"/>
          <w:szCs w:val="24"/>
        </w:rPr>
        <w:t>етагала</w:t>
      </w:r>
      <w:r w:rsidR="0013304B">
        <w:rPr>
          <w:rFonts w:ascii="Times New Roman" w:hAnsi="Times New Roman" w:cs="Times New Roman"/>
          <w:sz w:val="24"/>
          <w:szCs w:val="24"/>
        </w:rPr>
        <w:t xml:space="preserve">ктика фиксируется на каждого. </w:t>
      </w:r>
      <w:proofErr w:type="spellStart"/>
      <w:r w:rsidR="0013304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13304B">
        <w:rPr>
          <w:rFonts w:ascii="Times New Roman" w:hAnsi="Times New Roman" w:cs="Times New Roman"/>
          <w:sz w:val="24"/>
          <w:szCs w:val="24"/>
        </w:rPr>
        <w:t xml:space="preserve"> – это различные взаимодействия между ядер клеток нашего тела. И если раньше мы искали ответы извне в виде информации и чувств, то теперь все ответы внутри нас самих.</w:t>
      </w:r>
      <w:r>
        <w:rPr>
          <w:rFonts w:ascii="Times New Roman" w:hAnsi="Times New Roman" w:cs="Times New Roman"/>
          <w:sz w:val="24"/>
          <w:szCs w:val="24"/>
        </w:rPr>
        <w:t xml:space="preserve"> Мышление становится</w:t>
      </w:r>
      <w:r w:rsidR="0013304B">
        <w:rPr>
          <w:rFonts w:ascii="Times New Roman" w:hAnsi="Times New Roman" w:cs="Times New Roman"/>
          <w:sz w:val="24"/>
          <w:szCs w:val="24"/>
        </w:rPr>
        <w:t xml:space="preserve"> индивидуальным  огненным</w:t>
      </w:r>
      <w:r>
        <w:rPr>
          <w:rFonts w:ascii="Times New Roman" w:hAnsi="Times New Roman" w:cs="Times New Roman"/>
          <w:sz w:val="24"/>
          <w:szCs w:val="24"/>
        </w:rPr>
        <w:t xml:space="preserve"> процессом. То есть, сначала нужно накопить огонь</w:t>
      </w:r>
      <w:r w:rsidR="00344278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потом притянуть на этот огонь определённый Синтез</w:t>
      </w:r>
      <w:r w:rsidR="0034427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затем смочь его расшифровать </w:t>
      </w:r>
      <w:r w:rsidR="003442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скусным </w:t>
      </w:r>
      <w:r w:rsidR="003442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интезом. Расшифровка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понимание Синтеза, его применение. Индивидуальность всегда развивается творчеством</w:t>
      </w:r>
      <w:r w:rsidR="00344278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этой организации также фиксируется Творящий синтез. Все произведения искусства, созданные Человечеством</w:t>
      </w:r>
      <w:r w:rsidR="00344278">
        <w:rPr>
          <w:rFonts w:ascii="Times New Roman" w:hAnsi="Times New Roman" w:cs="Times New Roman"/>
          <w:sz w:val="24"/>
          <w:szCs w:val="24"/>
        </w:rPr>
        <w:t xml:space="preserve"> –</w:t>
      </w:r>
      <w:r w:rsidR="00133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344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определённое сотворчество с Отцом. Сам процесс мышления, как мы понимаем</w:t>
      </w:r>
      <w:r w:rsidR="0034427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расшифровка Сердечной Мысли Изначально Вышестоящего Отца. Если Чаша Мышления разработана, заполнена огнём и ячейки не заблокированы пустыми мыслями. </w:t>
      </w:r>
    </w:p>
    <w:sectPr w:rsidR="00C87AE9" w:rsidRPr="005E72C7" w:rsidSect="005E72C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C7"/>
    <w:rsid w:val="0013304B"/>
    <w:rsid w:val="00344278"/>
    <w:rsid w:val="005E72C7"/>
    <w:rsid w:val="006A021C"/>
    <w:rsid w:val="007272FC"/>
    <w:rsid w:val="00C87AE9"/>
    <w:rsid w:val="00DC4002"/>
    <w:rsid w:val="00E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E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2022-02-13T14:17:00Z</dcterms:created>
  <dcterms:modified xsi:type="dcterms:W3CDTF">2022-02-17T17:19:00Z</dcterms:modified>
</cp:coreProperties>
</file>